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73F" w:rsidRPr="00263862" w:rsidRDefault="00A3273F" w:rsidP="00263862">
      <w:pPr>
        <w:spacing w:line="480" w:lineRule="auto"/>
        <w:rPr>
          <w:rFonts w:ascii="Times New Roman" w:hAnsi="Times New Roman" w:cs="Times New Roman"/>
          <w:b/>
          <w:sz w:val="24"/>
          <w:szCs w:val="24"/>
        </w:rPr>
      </w:pPr>
    </w:p>
    <w:p w:rsidR="00A3273F" w:rsidRPr="00263862" w:rsidRDefault="00A3273F" w:rsidP="00263862">
      <w:pPr>
        <w:spacing w:line="480" w:lineRule="auto"/>
        <w:jc w:val="center"/>
        <w:rPr>
          <w:rFonts w:ascii="Times New Roman" w:hAnsi="Times New Roman" w:cs="Times New Roman"/>
          <w:b/>
          <w:sz w:val="24"/>
          <w:szCs w:val="24"/>
        </w:rPr>
      </w:pPr>
    </w:p>
    <w:p w:rsidR="00A3273F" w:rsidRPr="00263862" w:rsidRDefault="00A3273F" w:rsidP="00263862">
      <w:pPr>
        <w:spacing w:line="480" w:lineRule="auto"/>
        <w:jc w:val="center"/>
        <w:rPr>
          <w:rFonts w:ascii="Times New Roman" w:hAnsi="Times New Roman" w:cs="Times New Roman"/>
          <w:b/>
          <w:sz w:val="24"/>
          <w:szCs w:val="24"/>
        </w:rPr>
      </w:pPr>
    </w:p>
    <w:p w:rsidR="00A3273F" w:rsidRPr="00263862" w:rsidRDefault="00A3273F" w:rsidP="00263862">
      <w:pPr>
        <w:spacing w:line="480" w:lineRule="auto"/>
        <w:jc w:val="center"/>
        <w:rPr>
          <w:rFonts w:ascii="Times New Roman" w:hAnsi="Times New Roman" w:cs="Times New Roman"/>
          <w:b/>
          <w:sz w:val="24"/>
          <w:szCs w:val="24"/>
        </w:rPr>
      </w:pPr>
    </w:p>
    <w:p w:rsidR="00A3273F" w:rsidRPr="00263862" w:rsidRDefault="00A3273F" w:rsidP="00263862">
      <w:pPr>
        <w:spacing w:line="480" w:lineRule="auto"/>
        <w:jc w:val="center"/>
        <w:rPr>
          <w:rFonts w:ascii="Times New Roman" w:hAnsi="Times New Roman" w:cs="Times New Roman"/>
          <w:b/>
          <w:sz w:val="24"/>
          <w:szCs w:val="24"/>
        </w:rPr>
      </w:pPr>
    </w:p>
    <w:p w:rsidR="00A3273F" w:rsidRPr="00263862" w:rsidRDefault="00A3273F" w:rsidP="00263862">
      <w:pPr>
        <w:spacing w:line="480" w:lineRule="auto"/>
        <w:jc w:val="center"/>
        <w:rPr>
          <w:rFonts w:ascii="Times New Roman" w:hAnsi="Times New Roman" w:cs="Times New Roman"/>
          <w:b/>
          <w:sz w:val="24"/>
          <w:szCs w:val="24"/>
        </w:rPr>
      </w:pPr>
    </w:p>
    <w:p w:rsidR="00A3273F" w:rsidRPr="00263862" w:rsidRDefault="00A3273F" w:rsidP="00263862">
      <w:pPr>
        <w:spacing w:line="480" w:lineRule="auto"/>
        <w:jc w:val="center"/>
        <w:rPr>
          <w:rFonts w:ascii="Times New Roman" w:hAnsi="Times New Roman" w:cs="Times New Roman"/>
          <w:b/>
          <w:sz w:val="24"/>
          <w:szCs w:val="24"/>
        </w:rPr>
      </w:pPr>
    </w:p>
    <w:p w:rsidR="00A3273F" w:rsidRPr="00263862" w:rsidRDefault="00A3273F" w:rsidP="00263862">
      <w:pPr>
        <w:spacing w:line="480" w:lineRule="auto"/>
        <w:jc w:val="center"/>
        <w:rPr>
          <w:rFonts w:ascii="Times New Roman" w:hAnsi="Times New Roman" w:cs="Times New Roman"/>
          <w:b/>
          <w:sz w:val="24"/>
          <w:szCs w:val="24"/>
        </w:rPr>
      </w:pPr>
    </w:p>
    <w:p w:rsidR="00A3273F" w:rsidRPr="00263862" w:rsidRDefault="00A3273F" w:rsidP="00263862">
      <w:pPr>
        <w:spacing w:line="480" w:lineRule="auto"/>
        <w:jc w:val="center"/>
        <w:rPr>
          <w:rFonts w:ascii="Times New Roman" w:hAnsi="Times New Roman" w:cs="Times New Roman"/>
          <w:b/>
          <w:sz w:val="24"/>
          <w:szCs w:val="24"/>
        </w:rPr>
      </w:pPr>
      <w:r w:rsidRPr="00263862">
        <w:rPr>
          <w:rFonts w:ascii="Times New Roman" w:hAnsi="Times New Roman" w:cs="Times New Roman"/>
          <w:b/>
          <w:sz w:val="24"/>
          <w:szCs w:val="24"/>
        </w:rPr>
        <w:t>IP Law 6</w:t>
      </w:r>
    </w:p>
    <w:p w:rsidR="00A3273F" w:rsidRPr="00263862" w:rsidRDefault="00A3273F" w:rsidP="00263862">
      <w:pPr>
        <w:spacing w:line="480" w:lineRule="auto"/>
        <w:jc w:val="center"/>
        <w:rPr>
          <w:rFonts w:ascii="Times New Roman" w:hAnsi="Times New Roman" w:cs="Times New Roman"/>
          <w:sz w:val="24"/>
          <w:szCs w:val="24"/>
        </w:rPr>
      </w:pPr>
      <w:r w:rsidRPr="00263862">
        <w:rPr>
          <w:rFonts w:ascii="Times New Roman" w:hAnsi="Times New Roman" w:cs="Times New Roman"/>
          <w:sz w:val="24"/>
          <w:szCs w:val="24"/>
        </w:rPr>
        <w:t>Name</w:t>
      </w:r>
    </w:p>
    <w:p w:rsidR="00A3273F" w:rsidRPr="00263862" w:rsidRDefault="00A3273F" w:rsidP="00263862">
      <w:pPr>
        <w:spacing w:line="480" w:lineRule="auto"/>
        <w:jc w:val="center"/>
        <w:rPr>
          <w:rFonts w:ascii="Times New Roman" w:hAnsi="Times New Roman" w:cs="Times New Roman"/>
          <w:sz w:val="24"/>
          <w:szCs w:val="24"/>
        </w:rPr>
      </w:pPr>
      <w:r w:rsidRPr="00263862">
        <w:rPr>
          <w:rFonts w:ascii="Times New Roman" w:hAnsi="Times New Roman" w:cs="Times New Roman"/>
          <w:sz w:val="24"/>
          <w:szCs w:val="24"/>
        </w:rPr>
        <w:t>Professor</w:t>
      </w:r>
    </w:p>
    <w:p w:rsidR="00A3273F" w:rsidRPr="00263862" w:rsidRDefault="00A3273F" w:rsidP="00263862">
      <w:pPr>
        <w:spacing w:line="480" w:lineRule="auto"/>
        <w:jc w:val="center"/>
        <w:rPr>
          <w:rFonts w:ascii="Times New Roman" w:hAnsi="Times New Roman" w:cs="Times New Roman"/>
          <w:sz w:val="24"/>
          <w:szCs w:val="24"/>
        </w:rPr>
      </w:pPr>
      <w:r w:rsidRPr="00263862">
        <w:rPr>
          <w:rFonts w:ascii="Times New Roman" w:hAnsi="Times New Roman" w:cs="Times New Roman"/>
          <w:sz w:val="24"/>
          <w:szCs w:val="24"/>
        </w:rPr>
        <w:t>Course</w:t>
      </w:r>
    </w:p>
    <w:p w:rsidR="00A3273F" w:rsidRPr="00263862" w:rsidRDefault="00A3273F" w:rsidP="00263862">
      <w:pPr>
        <w:spacing w:line="480" w:lineRule="auto"/>
        <w:jc w:val="center"/>
        <w:rPr>
          <w:rFonts w:ascii="Times New Roman" w:hAnsi="Times New Roman" w:cs="Times New Roman"/>
          <w:b/>
          <w:sz w:val="24"/>
          <w:szCs w:val="24"/>
        </w:rPr>
      </w:pPr>
      <w:r w:rsidRPr="00263862">
        <w:rPr>
          <w:rFonts w:ascii="Times New Roman" w:hAnsi="Times New Roman" w:cs="Times New Roman"/>
          <w:sz w:val="24"/>
          <w:szCs w:val="24"/>
        </w:rPr>
        <w:t>Date</w:t>
      </w:r>
      <w:r w:rsidRPr="00263862">
        <w:rPr>
          <w:rFonts w:ascii="Times New Roman" w:hAnsi="Times New Roman" w:cs="Times New Roman"/>
          <w:b/>
          <w:sz w:val="24"/>
          <w:szCs w:val="24"/>
        </w:rPr>
        <w:br w:type="page"/>
      </w:r>
    </w:p>
    <w:p w:rsidR="00120871" w:rsidRPr="00263862" w:rsidRDefault="00120871" w:rsidP="00263862">
      <w:pPr>
        <w:spacing w:line="480" w:lineRule="auto"/>
        <w:ind w:firstLine="567"/>
        <w:rPr>
          <w:rFonts w:ascii="Times New Roman" w:hAnsi="Times New Roman" w:cs="Times New Roman"/>
          <w:b/>
          <w:sz w:val="24"/>
          <w:szCs w:val="24"/>
        </w:rPr>
      </w:pPr>
      <w:r w:rsidRPr="00263862">
        <w:rPr>
          <w:rFonts w:ascii="Times New Roman" w:hAnsi="Times New Roman" w:cs="Times New Roman"/>
          <w:b/>
          <w:sz w:val="24"/>
          <w:szCs w:val="24"/>
        </w:rPr>
        <w:lastRenderedPageBreak/>
        <w:t xml:space="preserve">Chapter 10 </w:t>
      </w:r>
    </w:p>
    <w:p w:rsidR="00120871" w:rsidRPr="00263862" w:rsidRDefault="00120871" w:rsidP="00263862">
      <w:pPr>
        <w:spacing w:line="480" w:lineRule="auto"/>
        <w:ind w:firstLine="567"/>
        <w:rPr>
          <w:rFonts w:ascii="Times New Roman" w:hAnsi="Times New Roman" w:cs="Times New Roman"/>
          <w:b/>
          <w:sz w:val="24"/>
          <w:szCs w:val="24"/>
        </w:rPr>
      </w:pPr>
      <w:proofErr w:type="spellStart"/>
      <w:r w:rsidRPr="00263862">
        <w:rPr>
          <w:rFonts w:ascii="Times New Roman" w:hAnsi="Times New Roman" w:cs="Times New Roman"/>
          <w:b/>
          <w:sz w:val="24"/>
          <w:szCs w:val="24"/>
        </w:rPr>
        <w:t>Immunomedics</w:t>
      </w:r>
      <w:proofErr w:type="spellEnd"/>
      <w:r w:rsidRPr="00263862">
        <w:rPr>
          <w:rFonts w:ascii="Times New Roman" w:hAnsi="Times New Roman" w:cs="Times New Roman"/>
          <w:b/>
          <w:sz w:val="24"/>
          <w:szCs w:val="24"/>
        </w:rPr>
        <w:t xml:space="preserve"> was alerted that there was some negative buzz about the company in a chat room. The poster used a pseudonym, and therefore the company was unable to identify the poster for lawsuit purposes. The only information the company could ascertain was the poster’s ISP. So the company decided to subpoena the ISP for identity information of the poster in order to file </w:t>
      </w:r>
      <w:proofErr w:type="spellStart"/>
      <w:r w:rsidRPr="00263862">
        <w:rPr>
          <w:rFonts w:ascii="Times New Roman" w:hAnsi="Times New Roman" w:cs="Times New Roman"/>
          <w:b/>
          <w:sz w:val="24"/>
          <w:szCs w:val="24"/>
        </w:rPr>
        <w:t>suite</w:t>
      </w:r>
      <w:proofErr w:type="spellEnd"/>
      <w:r w:rsidRPr="00263862">
        <w:rPr>
          <w:rFonts w:ascii="Times New Roman" w:hAnsi="Times New Roman" w:cs="Times New Roman"/>
          <w:b/>
          <w:sz w:val="24"/>
          <w:szCs w:val="24"/>
        </w:rPr>
        <w:t xml:space="preserve"> against the poster. How should the courts handle these cases, where the company’s complaints may, or may not rise to the level of an actionable legal claim? </w:t>
      </w:r>
    </w:p>
    <w:p w:rsidR="00EE6EE4" w:rsidRPr="00263862" w:rsidRDefault="00A3273F" w:rsidP="00263862">
      <w:pPr>
        <w:spacing w:line="480" w:lineRule="auto"/>
        <w:ind w:firstLine="567"/>
        <w:rPr>
          <w:rFonts w:ascii="Times New Roman" w:hAnsi="Times New Roman" w:cs="Times New Roman"/>
          <w:sz w:val="24"/>
          <w:szCs w:val="24"/>
        </w:rPr>
      </w:pPr>
      <w:r w:rsidRPr="00263862">
        <w:rPr>
          <w:rFonts w:ascii="Times New Roman" w:hAnsi="Times New Roman" w:cs="Times New Roman"/>
          <w:sz w:val="24"/>
          <w:szCs w:val="24"/>
        </w:rPr>
        <w:t>O</w:t>
      </w:r>
      <w:r w:rsidR="00EE6EE4" w:rsidRPr="00263862">
        <w:rPr>
          <w:rFonts w:ascii="Times New Roman" w:hAnsi="Times New Roman" w:cs="Times New Roman"/>
          <w:sz w:val="24"/>
          <w:szCs w:val="24"/>
        </w:rPr>
        <w:t xml:space="preserve">rganizations and Corporations are extremely prideful on their </w:t>
      </w:r>
      <w:r w:rsidR="004A2A4A" w:rsidRPr="00263862">
        <w:rPr>
          <w:rFonts w:ascii="Times New Roman" w:hAnsi="Times New Roman" w:cs="Times New Roman"/>
          <w:sz w:val="24"/>
          <w:szCs w:val="24"/>
        </w:rPr>
        <w:t>reputation and image</w:t>
      </w:r>
      <w:r w:rsidR="00EE6EE4" w:rsidRPr="00263862">
        <w:rPr>
          <w:rFonts w:ascii="Times New Roman" w:hAnsi="Times New Roman" w:cs="Times New Roman"/>
          <w:sz w:val="24"/>
          <w:szCs w:val="24"/>
        </w:rPr>
        <w:t xml:space="preserve">. A negative </w:t>
      </w:r>
      <w:r w:rsidR="004A2A4A" w:rsidRPr="00263862">
        <w:rPr>
          <w:rFonts w:ascii="Times New Roman" w:hAnsi="Times New Roman" w:cs="Times New Roman"/>
          <w:sz w:val="24"/>
          <w:szCs w:val="24"/>
        </w:rPr>
        <w:t>review</w:t>
      </w:r>
      <w:r w:rsidR="00EE6EE4" w:rsidRPr="00263862">
        <w:rPr>
          <w:rFonts w:ascii="Times New Roman" w:hAnsi="Times New Roman" w:cs="Times New Roman"/>
          <w:sz w:val="24"/>
          <w:szCs w:val="24"/>
        </w:rPr>
        <w:t xml:space="preserve"> or </w:t>
      </w:r>
      <w:r w:rsidRPr="00263862">
        <w:rPr>
          <w:rFonts w:ascii="Times New Roman" w:hAnsi="Times New Roman" w:cs="Times New Roman"/>
          <w:sz w:val="24"/>
          <w:szCs w:val="24"/>
        </w:rPr>
        <w:t>a public</w:t>
      </w:r>
      <w:r w:rsidR="00EE6EE4" w:rsidRPr="00263862">
        <w:rPr>
          <w:rFonts w:ascii="Times New Roman" w:hAnsi="Times New Roman" w:cs="Times New Roman"/>
          <w:sz w:val="24"/>
          <w:szCs w:val="24"/>
        </w:rPr>
        <w:t xml:space="preserve"> criticism toward the </w:t>
      </w:r>
      <w:r w:rsidR="004A2A4A" w:rsidRPr="00263862">
        <w:rPr>
          <w:rFonts w:ascii="Times New Roman" w:hAnsi="Times New Roman" w:cs="Times New Roman"/>
          <w:sz w:val="24"/>
          <w:szCs w:val="24"/>
        </w:rPr>
        <w:t>reputation</w:t>
      </w:r>
      <w:r w:rsidR="00EE6EE4" w:rsidRPr="00263862">
        <w:rPr>
          <w:rFonts w:ascii="Times New Roman" w:hAnsi="Times New Roman" w:cs="Times New Roman"/>
          <w:sz w:val="24"/>
          <w:szCs w:val="24"/>
        </w:rPr>
        <w:t xml:space="preserve"> could never be useful for business. Having a post that adversely depicted an organization, experience, or a person in this day and age Wide Web is an ordinary. There are huge amounts of surveys composed on various organizations with stars or remark portraying the experience. As an organization I think documenting some sort of subpoena will just finish in costly law expenses and pointless court fights. </w:t>
      </w:r>
    </w:p>
    <w:p w:rsidR="00EE6EE4" w:rsidRPr="00263862" w:rsidRDefault="00EE6EE4" w:rsidP="00263862">
      <w:pPr>
        <w:spacing w:line="480" w:lineRule="auto"/>
        <w:ind w:firstLine="567"/>
        <w:rPr>
          <w:rFonts w:ascii="Times New Roman" w:hAnsi="Times New Roman" w:cs="Times New Roman"/>
          <w:sz w:val="24"/>
          <w:szCs w:val="24"/>
        </w:rPr>
      </w:pPr>
      <w:r w:rsidRPr="00263862">
        <w:rPr>
          <w:rFonts w:ascii="Times New Roman" w:hAnsi="Times New Roman" w:cs="Times New Roman"/>
          <w:sz w:val="24"/>
          <w:szCs w:val="24"/>
        </w:rPr>
        <w:t xml:space="preserve">As a </w:t>
      </w:r>
      <w:r w:rsidR="004C1354" w:rsidRPr="00263862">
        <w:rPr>
          <w:rFonts w:ascii="Times New Roman" w:hAnsi="Times New Roman" w:cs="Times New Roman"/>
          <w:sz w:val="24"/>
          <w:szCs w:val="24"/>
        </w:rPr>
        <w:t xml:space="preserve">reviewer, </w:t>
      </w:r>
      <w:r w:rsidRPr="00263862">
        <w:rPr>
          <w:rFonts w:ascii="Times New Roman" w:hAnsi="Times New Roman" w:cs="Times New Roman"/>
          <w:sz w:val="24"/>
          <w:szCs w:val="24"/>
        </w:rPr>
        <w:t xml:space="preserve">I would make every effort to stay </w:t>
      </w:r>
      <w:r w:rsidR="004C1354" w:rsidRPr="00263862">
        <w:rPr>
          <w:rFonts w:ascii="Times New Roman" w:hAnsi="Times New Roman" w:cs="Times New Roman"/>
          <w:sz w:val="24"/>
          <w:szCs w:val="24"/>
        </w:rPr>
        <w:t>anonymous</w:t>
      </w:r>
      <w:r w:rsidR="00120871" w:rsidRPr="00263862">
        <w:rPr>
          <w:rFonts w:ascii="Times New Roman" w:hAnsi="Times New Roman" w:cs="Times New Roman"/>
          <w:sz w:val="24"/>
          <w:szCs w:val="24"/>
        </w:rPr>
        <w:t xml:space="preserve"> (</w:t>
      </w:r>
      <w:proofErr w:type="spellStart"/>
      <w:r w:rsidR="00120871" w:rsidRPr="00263862">
        <w:rPr>
          <w:rFonts w:ascii="Times New Roman" w:hAnsi="Times New Roman" w:cs="Times New Roman"/>
          <w:sz w:val="24"/>
          <w:szCs w:val="24"/>
        </w:rPr>
        <w:t>Metheny</w:t>
      </w:r>
      <w:proofErr w:type="spellEnd"/>
      <w:r w:rsidR="00120871" w:rsidRPr="00263862">
        <w:rPr>
          <w:rFonts w:ascii="Times New Roman" w:hAnsi="Times New Roman" w:cs="Times New Roman"/>
          <w:sz w:val="24"/>
          <w:szCs w:val="24"/>
        </w:rPr>
        <w:t>, 2012)</w:t>
      </w:r>
      <w:r w:rsidRPr="00263862">
        <w:rPr>
          <w:rFonts w:ascii="Times New Roman" w:hAnsi="Times New Roman" w:cs="Times New Roman"/>
          <w:sz w:val="24"/>
          <w:szCs w:val="24"/>
        </w:rPr>
        <w:t>. I would record a mo</w:t>
      </w:r>
      <w:r w:rsidR="004C1354" w:rsidRPr="00263862">
        <w:rPr>
          <w:rFonts w:ascii="Times New Roman" w:hAnsi="Times New Roman" w:cs="Times New Roman"/>
          <w:sz w:val="24"/>
          <w:szCs w:val="24"/>
        </w:rPr>
        <w:t>tion</w:t>
      </w:r>
      <w:r w:rsidRPr="00263862">
        <w:rPr>
          <w:rFonts w:ascii="Times New Roman" w:hAnsi="Times New Roman" w:cs="Times New Roman"/>
          <w:sz w:val="24"/>
          <w:szCs w:val="24"/>
        </w:rPr>
        <w:t xml:space="preserve"> to subdue the subpoena before it went any further in light of the fact that it </w:t>
      </w:r>
      <w:r w:rsidR="004C1354" w:rsidRPr="00263862">
        <w:rPr>
          <w:rFonts w:ascii="Times New Roman" w:hAnsi="Times New Roman" w:cs="Times New Roman"/>
          <w:sz w:val="24"/>
          <w:szCs w:val="24"/>
        </w:rPr>
        <w:t>violates</w:t>
      </w:r>
      <w:r w:rsidRPr="00263862">
        <w:rPr>
          <w:rFonts w:ascii="Times New Roman" w:hAnsi="Times New Roman" w:cs="Times New Roman"/>
          <w:sz w:val="24"/>
          <w:szCs w:val="24"/>
        </w:rPr>
        <w:t xml:space="preserve"> on my First Amendment rights. I </w:t>
      </w:r>
      <w:r w:rsidR="004C1354" w:rsidRPr="00263862">
        <w:rPr>
          <w:rFonts w:ascii="Times New Roman" w:hAnsi="Times New Roman" w:cs="Times New Roman"/>
          <w:sz w:val="24"/>
          <w:szCs w:val="24"/>
        </w:rPr>
        <w:t>believe, if</w:t>
      </w:r>
      <w:r w:rsidRPr="00263862">
        <w:rPr>
          <w:rFonts w:ascii="Times New Roman" w:hAnsi="Times New Roman" w:cs="Times New Roman"/>
          <w:sz w:val="24"/>
          <w:szCs w:val="24"/>
        </w:rPr>
        <w:t xml:space="preserve"> courts </w:t>
      </w:r>
      <w:r w:rsidR="004C1354" w:rsidRPr="00263862">
        <w:rPr>
          <w:rFonts w:ascii="Times New Roman" w:hAnsi="Times New Roman" w:cs="Times New Roman"/>
          <w:sz w:val="24"/>
          <w:szCs w:val="24"/>
        </w:rPr>
        <w:t>we allow big</w:t>
      </w:r>
      <w:r w:rsidRPr="00263862">
        <w:rPr>
          <w:rFonts w:ascii="Times New Roman" w:hAnsi="Times New Roman" w:cs="Times New Roman"/>
          <w:sz w:val="24"/>
          <w:szCs w:val="24"/>
        </w:rPr>
        <w:t xml:space="preserve"> organizations to </w:t>
      </w:r>
      <w:r w:rsidR="004C1354" w:rsidRPr="00263862">
        <w:rPr>
          <w:rFonts w:ascii="Times New Roman" w:hAnsi="Times New Roman" w:cs="Times New Roman"/>
          <w:sz w:val="24"/>
          <w:szCs w:val="24"/>
        </w:rPr>
        <w:t>pull down</w:t>
      </w:r>
      <w:r w:rsidRPr="00263862">
        <w:rPr>
          <w:rFonts w:ascii="Times New Roman" w:hAnsi="Times New Roman" w:cs="Times New Roman"/>
          <w:sz w:val="24"/>
          <w:szCs w:val="24"/>
        </w:rPr>
        <w:t xml:space="preserve"> a </w:t>
      </w:r>
      <w:r w:rsidR="004C1354" w:rsidRPr="00263862">
        <w:rPr>
          <w:rFonts w:ascii="Times New Roman" w:hAnsi="Times New Roman" w:cs="Times New Roman"/>
          <w:sz w:val="24"/>
          <w:szCs w:val="24"/>
        </w:rPr>
        <w:t xml:space="preserve">review, </w:t>
      </w:r>
      <w:r w:rsidRPr="00263862">
        <w:rPr>
          <w:rFonts w:ascii="Times New Roman" w:hAnsi="Times New Roman" w:cs="Times New Roman"/>
          <w:sz w:val="24"/>
          <w:szCs w:val="24"/>
        </w:rPr>
        <w:t>survey or remark made</w:t>
      </w:r>
      <w:r w:rsidR="004C1354" w:rsidRPr="00263862">
        <w:rPr>
          <w:rFonts w:ascii="Times New Roman" w:hAnsi="Times New Roman" w:cs="Times New Roman"/>
          <w:sz w:val="24"/>
          <w:szCs w:val="24"/>
        </w:rPr>
        <w:t xml:space="preserve">, </w:t>
      </w:r>
      <w:r w:rsidRPr="00263862">
        <w:rPr>
          <w:rFonts w:ascii="Times New Roman" w:hAnsi="Times New Roman" w:cs="Times New Roman"/>
          <w:sz w:val="24"/>
          <w:szCs w:val="24"/>
        </w:rPr>
        <w:t xml:space="preserve">we would all </w:t>
      </w:r>
      <w:r w:rsidR="004C1354" w:rsidRPr="00263862">
        <w:rPr>
          <w:rFonts w:ascii="Times New Roman" w:hAnsi="Times New Roman" w:cs="Times New Roman"/>
          <w:sz w:val="24"/>
          <w:szCs w:val="24"/>
        </w:rPr>
        <w:t>end up in</w:t>
      </w:r>
      <w:r w:rsidRPr="00263862">
        <w:rPr>
          <w:rFonts w:ascii="Times New Roman" w:hAnsi="Times New Roman" w:cs="Times New Roman"/>
          <w:sz w:val="24"/>
          <w:szCs w:val="24"/>
        </w:rPr>
        <w:t xml:space="preserve"> court for </w:t>
      </w:r>
      <w:r w:rsidR="004C1354" w:rsidRPr="00263862">
        <w:rPr>
          <w:rFonts w:ascii="Times New Roman" w:hAnsi="Times New Roman" w:cs="Times New Roman"/>
          <w:sz w:val="24"/>
          <w:szCs w:val="24"/>
        </w:rPr>
        <w:t>various</w:t>
      </w:r>
      <w:r w:rsidRPr="00263862">
        <w:rPr>
          <w:rFonts w:ascii="Times New Roman" w:hAnsi="Times New Roman" w:cs="Times New Roman"/>
          <w:sz w:val="24"/>
          <w:szCs w:val="24"/>
        </w:rPr>
        <w:t xml:space="preserve"> cases on different occasions. </w:t>
      </w:r>
      <w:bookmarkStart w:id="0" w:name="_GoBack"/>
      <w:bookmarkEnd w:id="0"/>
    </w:p>
    <w:p w:rsidR="00A3273F" w:rsidRPr="00263862" w:rsidRDefault="00A3273F" w:rsidP="00263862">
      <w:pPr>
        <w:spacing w:line="480" w:lineRule="auto"/>
        <w:ind w:firstLine="567"/>
        <w:rPr>
          <w:rFonts w:ascii="Times New Roman" w:hAnsi="Times New Roman" w:cs="Times New Roman"/>
          <w:b/>
          <w:sz w:val="24"/>
          <w:szCs w:val="24"/>
        </w:rPr>
      </w:pPr>
    </w:p>
    <w:p w:rsidR="00350469" w:rsidRPr="00263862" w:rsidRDefault="00350469" w:rsidP="00263862">
      <w:pPr>
        <w:spacing w:line="480" w:lineRule="auto"/>
        <w:ind w:firstLine="567"/>
        <w:rPr>
          <w:rFonts w:ascii="Times New Roman" w:hAnsi="Times New Roman" w:cs="Times New Roman"/>
          <w:b/>
          <w:sz w:val="24"/>
          <w:szCs w:val="24"/>
        </w:rPr>
      </w:pPr>
    </w:p>
    <w:p w:rsidR="00350469" w:rsidRPr="00263862" w:rsidRDefault="00350469" w:rsidP="00263862">
      <w:pPr>
        <w:spacing w:line="480" w:lineRule="auto"/>
        <w:ind w:firstLine="567"/>
        <w:rPr>
          <w:rFonts w:ascii="Times New Roman" w:hAnsi="Times New Roman" w:cs="Times New Roman"/>
          <w:b/>
          <w:sz w:val="24"/>
          <w:szCs w:val="24"/>
        </w:rPr>
      </w:pPr>
    </w:p>
    <w:p w:rsidR="00A3273F" w:rsidRPr="00263862" w:rsidRDefault="00A3273F" w:rsidP="00263862">
      <w:pPr>
        <w:spacing w:line="480" w:lineRule="auto"/>
        <w:ind w:firstLine="567"/>
        <w:rPr>
          <w:rFonts w:ascii="Times New Roman" w:hAnsi="Times New Roman" w:cs="Times New Roman"/>
          <w:b/>
          <w:sz w:val="24"/>
          <w:szCs w:val="24"/>
        </w:rPr>
      </w:pPr>
      <w:r w:rsidRPr="00263862">
        <w:rPr>
          <w:rFonts w:ascii="Times New Roman" w:hAnsi="Times New Roman" w:cs="Times New Roman"/>
          <w:b/>
          <w:sz w:val="24"/>
          <w:szCs w:val="24"/>
        </w:rPr>
        <w:lastRenderedPageBreak/>
        <w:t xml:space="preserve">Chapter 11 </w:t>
      </w:r>
    </w:p>
    <w:p w:rsidR="00A3273F" w:rsidRPr="00263862" w:rsidRDefault="00A3273F" w:rsidP="00263862">
      <w:pPr>
        <w:spacing w:line="480" w:lineRule="auto"/>
        <w:ind w:firstLine="567"/>
        <w:rPr>
          <w:rFonts w:ascii="Times New Roman" w:hAnsi="Times New Roman" w:cs="Times New Roman"/>
          <w:b/>
          <w:sz w:val="24"/>
          <w:szCs w:val="24"/>
        </w:rPr>
      </w:pPr>
      <w:r w:rsidRPr="00263862">
        <w:rPr>
          <w:rFonts w:ascii="Times New Roman" w:hAnsi="Times New Roman" w:cs="Times New Roman"/>
          <w:b/>
          <w:sz w:val="24"/>
          <w:szCs w:val="24"/>
        </w:rPr>
        <w:t xml:space="preserve">Question #5 on </w:t>
      </w:r>
      <w:proofErr w:type="gramStart"/>
      <w:r w:rsidRPr="00263862">
        <w:rPr>
          <w:rFonts w:ascii="Times New Roman" w:hAnsi="Times New Roman" w:cs="Times New Roman"/>
          <w:b/>
          <w:sz w:val="24"/>
          <w:szCs w:val="24"/>
        </w:rPr>
        <w:t>page</w:t>
      </w:r>
      <w:proofErr w:type="gramEnd"/>
      <w:r w:rsidRPr="00263862">
        <w:rPr>
          <w:rFonts w:ascii="Times New Roman" w:hAnsi="Times New Roman" w:cs="Times New Roman"/>
          <w:b/>
          <w:sz w:val="24"/>
          <w:szCs w:val="24"/>
        </w:rPr>
        <w:t xml:space="preserve"> 362 and then answer the following questions. </w:t>
      </w:r>
    </w:p>
    <w:p w:rsidR="00A3273F" w:rsidRPr="00263862" w:rsidRDefault="00A3273F" w:rsidP="00263862">
      <w:pPr>
        <w:spacing w:line="480" w:lineRule="auto"/>
        <w:ind w:firstLine="567"/>
        <w:rPr>
          <w:rFonts w:ascii="Times New Roman" w:hAnsi="Times New Roman" w:cs="Times New Roman"/>
          <w:b/>
          <w:sz w:val="24"/>
          <w:szCs w:val="24"/>
        </w:rPr>
      </w:pPr>
      <w:r w:rsidRPr="00263862">
        <w:rPr>
          <w:rFonts w:ascii="Times New Roman" w:hAnsi="Times New Roman" w:cs="Times New Roman"/>
          <w:b/>
          <w:sz w:val="24"/>
          <w:szCs w:val="24"/>
        </w:rPr>
        <w:t xml:space="preserve">Should Craigslist be subject to liability for FHA violations? Why or why not? </w:t>
      </w:r>
    </w:p>
    <w:p w:rsidR="00EE6EE4" w:rsidRPr="00263862" w:rsidRDefault="00EE6EE4" w:rsidP="00263862">
      <w:pPr>
        <w:spacing w:line="480" w:lineRule="auto"/>
        <w:ind w:firstLine="567"/>
        <w:rPr>
          <w:rFonts w:ascii="Times New Roman" w:hAnsi="Times New Roman" w:cs="Times New Roman"/>
          <w:sz w:val="24"/>
          <w:szCs w:val="24"/>
        </w:rPr>
      </w:pPr>
      <w:r w:rsidRPr="00263862">
        <w:rPr>
          <w:rFonts w:ascii="Times New Roman" w:hAnsi="Times New Roman" w:cs="Times New Roman"/>
          <w:sz w:val="24"/>
          <w:szCs w:val="24"/>
        </w:rPr>
        <w:t xml:space="preserve">Craigslist is a business that fundamentally refutes people from making their own website page to move things and different things that are not promptly accessible on a </w:t>
      </w:r>
      <w:r w:rsidR="001F4E60" w:rsidRPr="00263862">
        <w:rPr>
          <w:rFonts w:ascii="Times New Roman" w:hAnsi="Times New Roman" w:cs="Times New Roman"/>
          <w:sz w:val="24"/>
          <w:szCs w:val="24"/>
        </w:rPr>
        <w:t>site</w:t>
      </w:r>
      <w:r w:rsidRPr="00263862">
        <w:rPr>
          <w:rFonts w:ascii="Times New Roman" w:hAnsi="Times New Roman" w:cs="Times New Roman"/>
          <w:sz w:val="24"/>
          <w:szCs w:val="24"/>
        </w:rPr>
        <w:t xml:space="preserve">. It principally keeps running on moving and purchasing merchandise between individuals while Craigslist encourages the way to </w:t>
      </w:r>
      <w:r w:rsidR="001F4E60" w:rsidRPr="00263862">
        <w:rPr>
          <w:rFonts w:ascii="Times New Roman" w:hAnsi="Times New Roman" w:cs="Times New Roman"/>
          <w:sz w:val="24"/>
          <w:szCs w:val="24"/>
        </w:rPr>
        <w:t>sell</w:t>
      </w:r>
      <w:r w:rsidRPr="00263862">
        <w:rPr>
          <w:rFonts w:ascii="Times New Roman" w:hAnsi="Times New Roman" w:cs="Times New Roman"/>
          <w:sz w:val="24"/>
          <w:szCs w:val="24"/>
        </w:rPr>
        <w:t xml:space="preserve"> and buy</w:t>
      </w:r>
      <w:r w:rsidR="00120871" w:rsidRPr="00263862">
        <w:rPr>
          <w:rFonts w:ascii="Times New Roman" w:hAnsi="Times New Roman" w:cs="Times New Roman"/>
          <w:sz w:val="24"/>
          <w:szCs w:val="24"/>
        </w:rPr>
        <w:t xml:space="preserve"> between the two. Craigslist sees </w:t>
      </w:r>
      <w:r w:rsidRPr="00263862">
        <w:rPr>
          <w:rFonts w:ascii="Times New Roman" w:hAnsi="Times New Roman" w:cs="Times New Roman"/>
          <w:sz w:val="24"/>
          <w:szCs w:val="24"/>
        </w:rPr>
        <w:t xml:space="preserve">itself, as EBay did </w:t>
      </w:r>
      <w:r w:rsidR="001F4E60" w:rsidRPr="00263862">
        <w:rPr>
          <w:rFonts w:ascii="Times New Roman" w:hAnsi="Times New Roman" w:cs="Times New Roman"/>
          <w:sz w:val="24"/>
          <w:szCs w:val="24"/>
        </w:rPr>
        <w:t>(Ferrara et al</w:t>
      </w:r>
      <w:r w:rsidRPr="00263862">
        <w:rPr>
          <w:rFonts w:ascii="Times New Roman" w:hAnsi="Times New Roman" w:cs="Times New Roman"/>
          <w:sz w:val="24"/>
          <w:szCs w:val="24"/>
        </w:rPr>
        <w:t>,</w:t>
      </w:r>
      <w:r w:rsidR="001F4E60" w:rsidRPr="00263862">
        <w:rPr>
          <w:rFonts w:ascii="Times New Roman" w:hAnsi="Times New Roman" w:cs="Times New Roman"/>
          <w:sz w:val="24"/>
          <w:szCs w:val="24"/>
        </w:rPr>
        <w:t xml:space="preserve"> 2012)</w:t>
      </w:r>
      <w:r w:rsidRPr="00263862">
        <w:rPr>
          <w:rFonts w:ascii="Times New Roman" w:hAnsi="Times New Roman" w:cs="Times New Roman"/>
          <w:sz w:val="24"/>
          <w:szCs w:val="24"/>
        </w:rPr>
        <w:t xml:space="preserve"> that it isn't the one posting the real advertisement and they therefor</w:t>
      </w:r>
      <w:r w:rsidR="00120871" w:rsidRPr="00263862">
        <w:rPr>
          <w:rFonts w:ascii="Times New Roman" w:hAnsi="Times New Roman" w:cs="Times New Roman"/>
          <w:sz w:val="24"/>
          <w:szCs w:val="24"/>
        </w:rPr>
        <w:t xml:space="preserve">e cannot </w:t>
      </w:r>
      <w:r w:rsidRPr="00263862">
        <w:rPr>
          <w:rFonts w:ascii="Times New Roman" w:hAnsi="Times New Roman" w:cs="Times New Roman"/>
          <w:sz w:val="24"/>
          <w:szCs w:val="24"/>
        </w:rPr>
        <w:t xml:space="preserve">be held </w:t>
      </w:r>
      <w:r w:rsidR="00120871" w:rsidRPr="00263862">
        <w:rPr>
          <w:rFonts w:ascii="Times New Roman" w:hAnsi="Times New Roman" w:cs="Times New Roman"/>
          <w:sz w:val="24"/>
          <w:szCs w:val="24"/>
        </w:rPr>
        <w:t>accountable</w:t>
      </w:r>
      <w:r w:rsidRPr="00263862">
        <w:rPr>
          <w:rFonts w:ascii="Times New Roman" w:hAnsi="Times New Roman" w:cs="Times New Roman"/>
          <w:sz w:val="24"/>
          <w:szCs w:val="24"/>
        </w:rPr>
        <w:t xml:space="preserve">. </w:t>
      </w:r>
    </w:p>
    <w:p w:rsidR="005D6452" w:rsidRPr="00263862" w:rsidRDefault="00EE6EE4" w:rsidP="00263862">
      <w:pPr>
        <w:spacing w:line="480" w:lineRule="auto"/>
        <w:ind w:firstLine="567"/>
        <w:rPr>
          <w:rFonts w:ascii="Times New Roman" w:hAnsi="Times New Roman" w:cs="Times New Roman"/>
          <w:sz w:val="24"/>
          <w:szCs w:val="24"/>
        </w:rPr>
      </w:pPr>
      <w:r w:rsidRPr="00263862">
        <w:rPr>
          <w:rFonts w:ascii="Times New Roman" w:hAnsi="Times New Roman" w:cs="Times New Roman"/>
          <w:sz w:val="24"/>
          <w:szCs w:val="24"/>
        </w:rPr>
        <w:t xml:space="preserve">The Fair Housing Act precludes the </w:t>
      </w:r>
      <w:r w:rsidR="001F4E60" w:rsidRPr="00263862">
        <w:rPr>
          <w:rFonts w:ascii="Times New Roman" w:hAnsi="Times New Roman" w:cs="Times New Roman"/>
          <w:sz w:val="24"/>
          <w:szCs w:val="24"/>
        </w:rPr>
        <w:t>publishing</w:t>
      </w:r>
      <w:r w:rsidR="00263862" w:rsidRPr="00263862">
        <w:rPr>
          <w:rFonts w:ascii="Times New Roman" w:hAnsi="Times New Roman" w:cs="Times New Roman"/>
          <w:sz w:val="24"/>
          <w:szCs w:val="24"/>
        </w:rPr>
        <w:t xml:space="preserve"> of promotions that are discriminatory based on</w:t>
      </w:r>
      <w:r w:rsidRPr="00263862">
        <w:rPr>
          <w:rFonts w:ascii="Times New Roman" w:hAnsi="Times New Roman" w:cs="Times New Roman"/>
          <w:sz w:val="24"/>
          <w:szCs w:val="24"/>
        </w:rPr>
        <w:t xml:space="preserve"> race and other </w:t>
      </w:r>
      <w:r w:rsidR="001F4E60" w:rsidRPr="00263862">
        <w:rPr>
          <w:rFonts w:ascii="Times New Roman" w:hAnsi="Times New Roman" w:cs="Times New Roman"/>
          <w:sz w:val="24"/>
          <w:szCs w:val="24"/>
        </w:rPr>
        <w:t>prohibited</w:t>
      </w:r>
      <w:r w:rsidRPr="00263862">
        <w:rPr>
          <w:rFonts w:ascii="Times New Roman" w:hAnsi="Times New Roman" w:cs="Times New Roman"/>
          <w:sz w:val="24"/>
          <w:szCs w:val="24"/>
        </w:rPr>
        <w:t xml:space="preserve"> classes. I feel that </w:t>
      </w:r>
      <w:r w:rsidR="001F4E60" w:rsidRPr="00263862">
        <w:rPr>
          <w:rFonts w:ascii="Times New Roman" w:hAnsi="Times New Roman" w:cs="Times New Roman"/>
          <w:sz w:val="24"/>
          <w:szCs w:val="24"/>
        </w:rPr>
        <w:t>within</w:t>
      </w:r>
      <w:r w:rsidRPr="00263862">
        <w:rPr>
          <w:rFonts w:ascii="Times New Roman" w:hAnsi="Times New Roman" w:cs="Times New Roman"/>
          <w:sz w:val="24"/>
          <w:szCs w:val="24"/>
        </w:rPr>
        <w:t xml:space="preserve"> wording</w:t>
      </w:r>
      <w:r w:rsidR="001F4E60" w:rsidRPr="00263862">
        <w:rPr>
          <w:rFonts w:ascii="Times New Roman" w:hAnsi="Times New Roman" w:cs="Times New Roman"/>
          <w:sz w:val="24"/>
          <w:szCs w:val="24"/>
        </w:rPr>
        <w:t>,</w:t>
      </w:r>
      <w:r w:rsidRPr="00263862">
        <w:rPr>
          <w:rFonts w:ascii="Times New Roman" w:hAnsi="Times New Roman" w:cs="Times New Roman"/>
          <w:sz w:val="24"/>
          <w:szCs w:val="24"/>
        </w:rPr>
        <w:t xml:space="preserve"> Craigslist ought to conform to the Act and </w:t>
      </w:r>
      <w:r w:rsidR="001F4E60" w:rsidRPr="00263862">
        <w:rPr>
          <w:rFonts w:ascii="Times New Roman" w:hAnsi="Times New Roman" w:cs="Times New Roman"/>
          <w:sz w:val="24"/>
          <w:szCs w:val="24"/>
        </w:rPr>
        <w:t xml:space="preserve">stop any postings that </w:t>
      </w:r>
      <w:r w:rsidR="00E146C3" w:rsidRPr="00263862">
        <w:rPr>
          <w:rFonts w:ascii="Times New Roman" w:hAnsi="Times New Roman" w:cs="Times New Roman"/>
          <w:sz w:val="24"/>
          <w:szCs w:val="24"/>
        </w:rPr>
        <w:t>are discriminatory.</w:t>
      </w:r>
      <w:r w:rsidRPr="00263862">
        <w:rPr>
          <w:rFonts w:ascii="Times New Roman" w:hAnsi="Times New Roman" w:cs="Times New Roman"/>
          <w:sz w:val="24"/>
          <w:szCs w:val="24"/>
        </w:rPr>
        <w:t xml:space="preserve"> It would presumably help in more </w:t>
      </w:r>
      <w:r w:rsidR="00E146C3" w:rsidRPr="00263862">
        <w:rPr>
          <w:rFonts w:ascii="Times New Roman" w:hAnsi="Times New Roman" w:cs="Times New Roman"/>
          <w:sz w:val="24"/>
          <w:szCs w:val="24"/>
        </w:rPr>
        <w:t>workers,</w:t>
      </w:r>
      <w:r w:rsidRPr="00263862">
        <w:rPr>
          <w:rFonts w:ascii="Times New Roman" w:hAnsi="Times New Roman" w:cs="Times New Roman"/>
          <w:sz w:val="24"/>
          <w:szCs w:val="24"/>
        </w:rPr>
        <w:t xml:space="preserve"> time, and cash which would </w:t>
      </w:r>
      <w:r w:rsidR="00E146C3" w:rsidRPr="00263862">
        <w:rPr>
          <w:rFonts w:ascii="Times New Roman" w:hAnsi="Times New Roman" w:cs="Times New Roman"/>
          <w:sz w:val="24"/>
          <w:szCs w:val="24"/>
        </w:rPr>
        <w:t xml:space="preserve">be much for </w:t>
      </w:r>
      <w:r w:rsidRPr="00263862">
        <w:rPr>
          <w:rFonts w:ascii="Times New Roman" w:hAnsi="Times New Roman" w:cs="Times New Roman"/>
          <w:sz w:val="24"/>
          <w:szCs w:val="24"/>
        </w:rPr>
        <w:t xml:space="preserve">the organization. On the off </w:t>
      </w:r>
      <w:r w:rsidR="00063EB4" w:rsidRPr="00263862">
        <w:rPr>
          <w:rFonts w:ascii="Times New Roman" w:hAnsi="Times New Roman" w:cs="Times New Roman"/>
          <w:sz w:val="24"/>
          <w:szCs w:val="24"/>
        </w:rPr>
        <w:t>chance that there is a way that</w:t>
      </w:r>
      <w:r w:rsidRPr="00263862">
        <w:rPr>
          <w:rFonts w:ascii="Times New Roman" w:hAnsi="Times New Roman" w:cs="Times New Roman"/>
          <w:sz w:val="24"/>
          <w:szCs w:val="24"/>
        </w:rPr>
        <w:t xml:space="preserve"> </w:t>
      </w:r>
      <w:r w:rsidR="00E146C3" w:rsidRPr="00263862">
        <w:rPr>
          <w:rFonts w:ascii="Times New Roman" w:hAnsi="Times New Roman" w:cs="Times New Roman"/>
          <w:sz w:val="24"/>
          <w:szCs w:val="24"/>
        </w:rPr>
        <w:t>report</w:t>
      </w:r>
      <w:r w:rsidRPr="00263862">
        <w:rPr>
          <w:rFonts w:ascii="Times New Roman" w:hAnsi="Times New Roman" w:cs="Times New Roman"/>
          <w:sz w:val="24"/>
          <w:szCs w:val="24"/>
        </w:rPr>
        <w:t xml:space="preserve"> could be made and, at that point move could be made spot than it would help in the diminishing separation posting that may be a strategy for reminding this specific case. The courts </w:t>
      </w:r>
      <w:r w:rsidR="004C1354" w:rsidRPr="00263862">
        <w:rPr>
          <w:rFonts w:ascii="Times New Roman" w:hAnsi="Times New Roman" w:cs="Times New Roman"/>
          <w:sz w:val="24"/>
          <w:szCs w:val="24"/>
        </w:rPr>
        <w:t>(</w:t>
      </w:r>
      <w:r w:rsidR="004C1354" w:rsidRPr="00263862">
        <w:rPr>
          <w:rFonts w:ascii="Times New Roman" w:hAnsi="Times New Roman" w:cs="Times New Roman"/>
          <w:i/>
          <w:sz w:val="24"/>
          <w:szCs w:val="24"/>
        </w:rPr>
        <w:t>Chicago Lawyers’ Committee v. Craigslist</w:t>
      </w:r>
      <w:r w:rsidR="00120871" w:rsidRPr="00263862">
        <w:rPr>
          <w:rFonts w:ascii="Times New Roman" w:hAnsi="Times New Roman" w:cs="Times New Roman"/>
          <w:i/>
          <w:sz w:val="24"/>
          <w:szCs w:val="24"/>
        </w:rPr>
        <w:t>,</w:t>
      </w:r>
      <w:r w:rsidR="00120871" w:rsidRPr="00263862">
        <w:rPr>
          <w:rFonts w:ascii="Times New Roman" w:hAnsi="Times New Roman" w:cs="Times New Roman"/>
          <w:sz w:val="24"/>
          <w:szCs w:val="24"/>
        </w:rPr>
        <w:t xml:space="preserve"> 2008</w:t>
      </w:r>
      <w:r w:rsidR="001F4E60" w:rsidRPr="00263862">
        <w:rPr>
          <w:rFonts w:ascii="Times New Roman" w:hAnsi="Times New Roman" w:cs="Times New Roman"/>
          <w:sz w:val="24"/>
          <w:szCs w:val="24"/>
        </w:rPr>
        <w:t>)</w:t>
      </w:r>
      <w:r w:rsidR="004C1354" w:rsidRPr="00263862">
        <w:rPr>
          <w:rFonts w:ascii="Times New Roman" w:hAnsi="Times New Roman" w:cs="Times New Roman"/>
          <w:sz w:val="24"/>
          <w:szCs w:val="24"/>
        </w:rPr>
        <w:t xml:space="preserve"> </w:t>
      </w:r>
      <w:r w:rsidR="00120871" w:rsidRPr="00263862">
        <w:rPr>
          <w:rFonts w:ascii="Times New Roman" w:hAnsi="Times New Roman" w:cs="Times New Roman"/>
          <w:sz w:val="24"/>
          <w:szCs w:val="24"/>
        </w:rPr>
        <w:t>do no</w:t>
      </w:r>
      <w:r w:rsidRPr="00263862">
        <w:rPr>
          <w:rFonts w:ascii="Times New Roman" w:hAnsi="Times New Roman" w:cs="Times New Roman"/>
          <w:sz w:val="24"/>
          <w:szCs w:val="24"/>
        </w:rPr>
        <w:t xml:space="preserve">t </w:t>
      </w:r>
      <w:r w:rsidR="00120871" w:rsidRPr="00263862">
        <w:rPr>
          <w:rFonts w:ascii="Times New Roman" w:hAnsi="Times New Roman" w:cs="Times New Roman"/>
          <w:sz w:val="24"/>
          <w:szCs w:val="24"/>
        </w:rPr>
        <w:t>grant liability</w:t>
      </w:r>
      <w:r w:rsidRPr="00263862">
        <w:rPr>
          <w:rFonts w:ascii="Times New Roman" w:hAnsi="Times New Roman" w:cs="Times New Roman"/>
          <w:sz w:val="24"/>
          <w:szCs w:val="24"/>
        </w:rPr>
        <w:t xml:space="preserve"> to the </w:t>
      </w:r>
      <w:r w:rsidR="00120871" w:rsidRPr="00263862">
        <w:rPr>
          <w:rFonts w:ascii="Times New Roman" w:hAnsi="Times New Roman" w:cs="Times New Roman"/>
          <w:sz w:val="24"/>
          <w:szCs w:val="24"/>
        </w:rPr>
        <w:t xml:space="preserve">third party in this specific case. </w:t>
      </w:r>
      <w:r w:rsidRPr="00263862">
        <w:rPr>
          <w:rFonts w:ascii="Times New Roman" w:hAnsi="Times New Roman" w:cs="Times New Roman"/>
          <w:sz w:val="24"/>
          <w:szCs w:val="24"/>
        </w:rPr>
        <w:t xml:space="preserve">I do feel that </w:t>
      </w:r>
      <w:r w:rsidR="00120871" w:rsidRPr="00263862">
        <w:rPr>
          <w:rFonts w:ascii="Times New Roman" w:hAnsi="Times New Roman" w:cs="Times New Roman"/>
          <w:sz w:val="24"/>
          <w:szCs w:val="24"/>
        </w:rPr>
        <w:t>much can</w:t>
      </w:r>
      <w:r w:rsidRPr="00263862">
        <w:rPr>
          <w:rFonts w:ascii="Times New Roman" w:hAnsi="Times New Roman" w:cs="Times New Roman"/>
          <w:sz w:val="24"/>
          <w:szCs w:val="24"/>
        </w:rPr>
        <w:t xml:space="preserve"> be possible than what is clearly being done right now.</w:t>
      </w:r>
    </w:p>
    <w:p w:rsidR="00A3273F" w:rsidRPr="00263862" w:rsidRDefault="00A3273F" w:rsidP="00263862">
      <w:pPr>
        <w:spacing w:line="480" w:lineRule="auto"/>
        <w:rPr>
          <w:rFonts w:ascii="Times New Roman" w:hAnsi="Times New Roman" w:cs="Times New Roman"/>
          <w:sz w:val="24"/>
          <w:szCs w:val="24"/>
        </w:rPr>
      </w:pPr>
    </w:p>
    <w:p w:rsidR="00350469" w:rsidRPr="00263862" w:rsidRDefault="00350469" w:rsidP="00263862">
      <w:pPr>
        <w:spacing w:line="480" w:lineRule="auto"/>
        <w:jc w:val="center"/>
        <w:rPr>
          <w:rFonts w:ascii="Times New Roman" w:hAnsi="Times New Roman" w:cs="Times New Roman"/>
          <w:b/>
          <w:sz w:val="24"/>
          <w:szCs w:val="24"/>
        </w:rPr>
      </w:pPr>
    </w:p>
    <w:p w:rsidR="00350469" w:rsidRPr="00263862" w:rsidRDefault="00350469" w:rsidP="00263862">
      <w:pPr>
        <w:spacing w:line="480" w:lineRule="auto"/>
        <w:jc w:val="center"/>
        <w:rPr>
          <w:rFonts w:ascii="Times New Roman" w:hAnsi="Times New Roman" w:cs="Times New Roman"/>
          <w:b/>
          <w:sz w:val="24"/>
          <w:szCs w:val="24"/>
        </w:rPr>
      </w:pPr>
    </w:p>
    <w:p w:rsidR="00350469" w:rsidRPr="00263862" w:rsidRDefault="00350469" w:rsidP="00263862">
      <w:pPr>
        <w:spacing w:line="480" w:lineRule="auto"/>
        <w:jc w:val="center"/>
        <w:rPr>
          <w:rFonts w:ascii="Times New Roman" w:hAnsi="Times New Roman" w:cs="Times New Roman"/>
          <w:b/>
          <w:sz w:val="24"/>
          <w:szCs w:val="24"/>
        </w:rPr>
      </w:pPr>
    </w:p>
    <w:p w:rsidR="00A3273F" w:rsidRPr="00263862" w:rsidRDefault="00A3273F" w:rsidP="00263862">
      <w:pPr>
        <w:spacing w:line="480" w:lineRule="auto"/>
        <w:jc w:val="center"/>
        <w:rPr>
          <w:rFonts w:ascii="Times New Roman" w:hAnsi="Times New Roman" w:cs="Times New Roman"/>
          <w:sz w:val="24"/>
          <w:szCs w:val="24"/>
        </w:rPr>
      </w:pPr>
      <w:r w:rsidRPr="00263862">
        <w:rPr>
          <w:rFonts w:ascii="Times New Roman" w:hAnsi="Times New Roman" w:cs="Times New Roman"/>
          <w:b/>
          <w:sz w:val="24"/>
          <w:szCs w:val="24"/>
        </w:rPr>
        <w:lastRenderedPageBreak/>
        <w:t>References</w:t>
      </w:r>
    </w:p>
    <w:p w:rsidR="00A3273F" w:rsidRPr="00263862" w:rsidRDefault="00A3273F" w:rsidP="00263862">
      <w:pPr>
        <w:spacing w:line="480" w:lineRule="auto"/>
        <w:ind w:left="720" w:hanging="720"/>
        <w:rPr>
          <w:rFonts w:ascii="Times New Roman" w:hAnsi="Times New Roman" w:cs="Times New Roman"/>
          <w:sz w:val="24"/>
          <w:szCs w:val="24"/>
        </w:rPr>
      </w:pPr>
      <w:proofErr w:type="gramStart"/>
      <w:r w:rsidRPr="00263862">
        <w:rPr>
          <w:rFonts w:ascii="Times New Roman" w:hAnsi="Times New Roman" w:cs="Times New Roman"/>
          <w:i/>
          <w:sz w:val="24"/>
          <w:szCs w:val="24"/>
        </w:rPr>
        <w:t>Chicago Lawyers’ Committee v. Craigslist</w:t>
      </w:r>
      <w:r w:rsidRPr="00263862">
        <w:rPr>
          <w:rFonts w:ascii="Times New Roman" w:hAnsi="Times New Roman" w:cs="Times New Roman"/>
          <w:sz w:val="24"/>
          <w:szCs w:val="24"/>
        </w:rPr>
        <w:t>.</w:t>
      </w:r>
      <w:proofErr w:type="gramEnd"/>
      <w:r w:rsidRPr="00263862">
        <w:rPr>
          <w:rFonts w:ascii="Times New Roman" w:hAnsi="Times New Roman" w:cs="Times New Roman"/>
          <w:sz w:val="24"/>
          <w:szCs w:val="24"/>
        </w:rPr>
        <w:t xml:space="preserve"> (2008). </w:t>
      </w:r>
      <w:proofErr w:type="gramStart"/>
      <w:r w:rsidRPr="00263862">
        <w:rPr>
          <w:rFonts w:ascii="Times New Roman" w:hAnsi="Times New Roman" w:cs="Times New Roman"/>
          <w:sz w:val="24"/>
          <w:szCs w:val="24"/>
        </w:rPr>
        <w:t>Retrieved</w:t>
      </w:r>
      <w:proofErr w:type="gramEnd"/>
      <w:r w:rsidRPr="00263862">
        <w:rPr>
          <w:rFonts w:ascii="Times New Roman" w:hAnsi="Times New Roman" w:cs="Times New Roman"/>
          <w:sz w:val="24"/>
          <w:szCs w:val="24"/>
        </w:rPr>
        <w:t xml:space="preserve"> from: https://h2o.law.harvard.edu/cases/4345 </w:t>
      </w:r>
    </w:p>
    <w:p w:rsidR="00A3273F" w:rsidRPr="00263862" w:rsidRDefault="00A3273F" w:rsidP="00263862">
      <w:pPr>
        <w:spacing w:before="240" w:line="480" w:lineRule="auto"/>
        <w:ind w:left="567" w:hanging="567"/>
        <w:rPr>
          <w:rFonts w:ascii="Times New Roman" w:hAnsi="Times New Roman" w:cs="Times New Roman"/>
          <w:sz w:val="24"/>
          <w:szCs w:val="24"/>
        </w:rPr>
      </w:pPr>
      <w:proofErr w:type="spellStart"/>
      <w:r w:rsidRPr="00263862">
        <w:rPr>
          <w:rFonts w:ascii="Times New Roman" w:hAnsi="Times New Roman" w:cs="Times New Roman"/>
          <w:sz w:val="24"/>
          <w:szCs w:val="24"/>
        </w:rPr>
        <w:t>Ferrera</w:t>
      </w:r>
      <w:proofErr w:type="spellEnd"/>
      <w:r w:rsidRPr="00263862">
        <w:rPr>
          <w:rFonts w:ascii="Times New Roman" w:hAnsi="Times New Roman" w:cs="Times New Roman"/>
          <w:sz w:val="24"/>
          <w:szCs w:val="24"/>
        </w:rPr>
        <w:t>, G. R., Bird, R., Darrow, J. J</w:t>
      </w:r>
      <w:proofErr w:type="gramStart"/>
      <w:r w:rsidRPr="00263862">
        <w:rPr>
          <w:rFonts w:ascii="Times New Roman" w:hAnsi="Times New Roman" w:cs="Times New Roman"/>
          <w:sz w:val="24"/>
          <w:szCs w:val="24"/>
        </w:rPr>
        <w:t>., ...</w:t>
      </w:r>
      <w:proofErr w:type="gramEnd"/>
      <w:r w:rsidRPr="00263862">
        <w:rPr>
          <w:rFonts w:ascii="Times New Roman" w:hAnsi="Times New Roman" w:cs="Times New Roman"/>
          <w:sz w:val="24"/>
          <w:szCs w:val="24"/>
        </w:rPr>
        <w:t xml:space="preserve"> </w:t>
      </w:r>
      <w:proofErr w:type="spellStart"/>
      <w:r w:rsidRPr="00263862">
        <w:rPr>
          <w:rFonts w:ascii="Times New Roman" w:hAnsi="Times New Roman" w:cs="Times New Roman"/>
          <w:sz w:val="24"/>
          <w:szCs w:val="24"/>
        </w:rPr>
        <w:t>Klosek</w:t>
      </w:r>
      <w:proofErr w:type="spellEnd"/>
      <w:r w:rsidRPr="00263862">
        <w:rPr>
          <w:rFonts w:ascii="Times New Roman" w:hAnsi="Times New Roman" w:cs="Times New Roman"/>
          <w:sz w:val="24"/>
          <w:szCs w:val="24"/>
        </w:rPr>
        <w:t xml:space="preserve">, J. (2011). </w:t>
      </w:r>
      <w:proofErr w:type="spellStart"/>
      <w:proofErr w:type="gramStart"/>
      <w:r w:rsidRPr="00263862">
        <w:rPr>
          <w:rFonts w:ascii="Times New Roman" w:hAnsi="Times New Roman" w:cs="Times New Roman"/>
          <w:sz w:val="24"/>
          <w:szCs w:val="24"/>
        </w:rPr>
        <w:t>Cyberlaw</w:t>
      </w:r>
      <w:proofErr w:type="spellEnd"/>
      <w:r w:rsidRPr="00263862">
        <w:rPr>
          <w:rFonts w:ascii="Times New Roman" w:hAnsi="Times New Roman" w:cs="Times New Roman"/>
          <w:sz w:val="24"/>
          <w:szCs w:val="24"/>
        </w:rPr>
        <w:t>, Text and Cases.</w:t>
      </w:r>
      <w:proofErr w:type="gramEnd"/>
      <w:r w:rsidRPr="00263862">
        <w:rPr>
          <w:rFonts w:ascii="Times New Roman" w:hAnsi="Times New Roman" w:cs="Times New Roman"/>
          <w:sz w:val="24"/>
          <w:szCs w:val="24"/>
        </w:rPr>
        <w:t xml:space="preserve"> (Third ed. </w:t>
      </w:r>
      <w:proofErr w:type="gramStart"/>
      <w:r w:rsidRPr="00263862">
        <w:rPr>
          <w:rFonts w:ascii="Times New Roman" w:hAnsi="Times New Roman" w:cs="Times New Roman"/>
          <w:sz w:val="24"/>
          <w:szCs w:val="24"/>
        </w:rPr>
        <w:t>ed</w:t>
      </w:r>
      <w:proofErr w:type="gramEnd"/>
      <w:r w:rsidRPr="00263862">
        <w:rPr>
          <w:rFonts w:ascii="Times New Roman" w:hAnsi="Times New Roman" w:cs="Times New Roman"/>
          <w:sz w:val="24"/>
          <w:szCs w:val="24"/>
        </w:rPr>
        <w:t xml:space="preserve">.). </w:t>
      </w:r>
      <w:proofErr w:type="gramStart"/>
      <w:r w:rsidRPr="00263862">
        <w:rPr>
          <w:rFonts w:ascii="Times New Roman" w:hAnsi="Times New Roman" w:cs="Times New Roman"/>
          <w:sz w:val="24"/>
          <w:szCs w:val="24"/>
        </w:rPr>
        <w:t>South-Western Pub.</w:t>
      </w:r>
      <w:proofErr w:type="gramEnd"/>
    </w:p>
    <w:p w:rsidR="00A3273F" w:rsidRPr="00263862" w:rsidRDefault="00A3273F" w:rsidP="00263862">
      <w:pPr>
        <w:spacing w:line="480" w:lineRule="auto"/>
        <w:ind w:left="720" w:hanging="720"/>
        <w:rPr>
          <w:rFonts w:ascii="Times New Roman" w:hAnsi="Times New Roman" w:cs="Times New Roman"/>
          <w:sz w:val="24"/>
          <w:szCs w:val="24"/>
        </w:rPr>
      </w:pPr>
      <w:proofErr w:type="spellStart"/>
      <w:r w:rsidRPr="00263862">
        <w:rPr>
          <w:rFonts w:ascii="Times New Roman" w:hAnsi="Times New Roman" w:cs="Times New Roman"/>
          <w:sz w:val="24"/>
          <w:szCs w:val="24"/>
        </w:rPr>
        <w:t>Metheny</w:t>
      </w:r>
      <w:proofErr w:type="spellEnd"/>
      <w:r w:rsidRPr="00263862">
        <w:rPr>
          <w:rFonts w:ascii="Times New Roman" w:hAnsi="Times New Roman" w:cs="Times New Roman"/>
          <w:sz w:val="24"/>
          <w:szCs w:val="24"/>
        </w:rPr>
        <w:t xml:space="preserve">, R. (2012). What To Do When </w:t>
      </w:r>
      <w:proofErr w:type="gramStart"/>
      <w:r w:rsidRPr="00263862">
        <w:rPr>
          <w:rFonts w:ascii="Times New Roman" w:hAnsi="Times New Roman" w:cs="Times New Roman"/>
          <w:sz w:val="24"/>
          <w:szCs w:val="24"/>
        </w:rPr>
        <w:t>Your</w:t>
      </w:r>
      <w:proofErr w:type="gramEnd"/>
      <w:r w:rsidRPr="00263862">
        <w:rPr>
          <w:rFonts w:ascii="Times New Roman" w:hAnsi="Times New Roman" w:cs="Times New Roman"/>
          <w:sz w:val="24"/>
          <w:szCs w:val="24"/>
        </w:rPr>
        <w:t xml:space="preserve"> Internet Service Provider Tells You Your Information Has Been Subpoenaed. Retrieved from: </w:t>
      </w:r>
      <w:hyperlink r:id="rId5" w:history="1">
        <w:r w:rsidRPr="00263862">
          <w:rPr>
            <w:rStyle w:val="Hyperlink"/>
            <w:rFonts w:ascii="Times New Roman" w:hAnsi="Times New Roman" w:cs="Times New Roman"/>
            <w:sz w:val="24"/>
            <w:szCs w:val="24"/>
          </w:rPr>
          <w:t>http://www.casp.net/uncategorized/what-to-do-when-your-internet-service-provider-tells-you-your-information-has-been-subpoenaed/</w:t>
        </w:r>
      </w:hyperlink>
    </w:p>
    <w:p w:rsidR="00A3273F" w:rsidRPr="00263862" w:rsidRDefault="00A3273F" w:rsidP="00263862">
      <w:pPr>
        <w:spacing w:line="480" w:lineRule="auto"/>
        <w:ind w:left="720" w:hanging="720"/>
        <w:rPr>
          <w:rFonts w:ascii="Times New Roman" w:hAnsi="Times New Roman" w:cs="Times New Roman"/>
          <w:sz w:val="24"/>
          <w:szCs w:val="24"/>
        </w:rPr>
      </w:pPr>
    </w:p>
    <w:p w:rsidR="00A3273F" w:rsidRPr="00263862" w:rsidRDefault="00A3273F" w:rsidP="00263862">
      <w:pPr>
        <w:spacing w:line="480" w:lineRule="auto"/>
        <w:rPr>
          <w:rFonts w:ascii="Times New Roman" w:hAnsi="Times New Roman" w:cs="Times New Roman"/>
          <w:sz w:val="24"/>
          <w:szCs w:val="24"/>
        </w:rPr>
      </w:pPr>
    </w:p>
    <w:sectPr w:rsidR="00A3273F" w:rsidRPr="002638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EE4"/>
    <w:rsid w:val="00000A45"/>
    <w:rsid w:val="00063EB4"/>
    <w:rsid w:val="000E4971"/>
    <w:rsid w:val="00120871"/>
    <w:rsid w:val="001C376A"/>
    <w:rsid w:val="001F4E60"/>
    <w:rsid w:val="00263862"/>
    <w:rsid w:val="00350469"/>
    <w:rsid w:val="004A2A4A"/>
    <w:rsid w:val="004C1354"/>
    <w:rsid w:val="004C34ED"/>
    <w:rsid w:val="00800162"/>
    <w:rsid w:val="00893196"/>
    <w:rsid w:val="0089543A"/>
    <w:rsid w:val="00A3273F"/>
    <w:rsid w:val="00E146C3"/>
    <w:rsid w:val="00EE6E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273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27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sp.net/uncategorized/what-to-do-when-your-internet-service-provider-tells-you-your-information-has-been-subpoenae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537</Words>
  <Characters>3063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2019-02-15T16:19:00Z</dcterms:created>
  <dcterms:modified xsi:type="dcterms:W3CDTF">2019-02-16T17:52:00Z</dcterms:modified>
</cp:coreProperties>
</file>